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C5013" w14:textId="77777777" w:rsidR="00A7151B" w:rsidRDefault="00A7151B" w:rsidP="00A7151B">
      <w:pPr>
        <w:jc w:val="center"/>
        <w:rPr>
          <w:rFonts w:eastAsia="MS Mincho"/>
          <w:b/>
          <w:bCs/>
          <w:sz w:val="28"/>
        </w:rPr>
      </w:pPr>
      <w:r>
        <w:rPr>
          <w:b/>
          <w:bCs/>
          <w:sz w:val="28"/>
        </w:rPr>
        <w:t>Д</w:t>
      </w:r>
      <w:r>
        <w:rPr>
          <w:rFonts w:eastAsia="MS Mincho"/>
          <w:b/>
          <w:bCs/>
          <w:sz w:val="28"/>
        </w:rPr>
        <w:t>оговор</w:t>
      </w:r>
      <w:r w:rsidRPr="008623E1">
        <w:rPr>
          <w:rFonts w:eastAsia="MS Mincho"/>
          <w:b/>
          <w:bCs/>
          <w:sz w:val="28"/>
        </w:rPr>
        <w:t>-</w:t>
      </w:r>
      <w:r>
        <w:rPr>
          <w:rFonts w:eastAsia="MS Mincho"/>
          <w:b/>
          <w:bCs/>
          <w:sz w:val="28"/>
        </w:rPr>
        <w:t>оферта</w:t>
      </w:r>
    </w:p>
    <w:p w14:paraId="5F74C472" w14:textId="77777777" w:rsidR="00FA4F0F" w:rsidRDefault="00A7151B" w:rsidP="00A7151B">
      <w:pPr>
        <w:jc w:val="center"/>
        <w:rPr>
          <w:rFonts w:eastAsia="MS Mincho"/>
          <w:b/>
          <w:bCs/>
        </w:rPr>
      </w:pPr>
      <w:r w:rsidRPr="00FA4F0F">
        <w:rPr>
          <w:rFonts w:eastAsia="MS Mincho"/>
          <w:b/>
          <w:bCs/>
        </w:rPr>
        <w:t xml:space="preserve">о получении архива издания «Химический журнал» / </w:t>
      </w:r>
      <w:proofErr w:type="spellStart"/>
      <w:r w:rsidRPr="00FA4F0F">
        <w:rPr>
          <w:rFonts w:eastAsia="MS Mincho"/>
          <w:b/>
          <w:bCs/>
        </w:rPr>
        <w:t>The</w:t>
      </w:r>
      <w:proofErr w:type="spellEnd"/>
      <w:r w:rsidRPr="00FA4F0F">
        <w:rPr>
          <w:rFonts w:eastAsia="MS Mincho"/>
          <w:b/>
          <w:bCs/>
        </w:rPr>
        <w:t xml:space="preserve"> </w:t>
      </w:r>
      <w:proofErr w:type="spellStart"/>
      <w:r w:rsidRPr="00FA4F0F">
        <w:rPr>
          <w:rFonts w:eastAsia="MS Mincho"/>
          <w:b/>
          <w:bCs/>
        </w:rPr>
        <w:t>Chemical</w:t>
      </w:r>
      <w:proofErr w:type="spellEnd"/>
      <w:r w:rsidRPr="00FA4F0F">
        <w:rPr>
          <w:rFonts w:eastAsia="MS Mincho"/>
          <w:b/>
          <w:bCs/>
        </w:rPr>
        <w:t xml:space="preserve"> </w:t>
      </w:r>
      <w:proofErr w:type="spellStart"/>
      <w:r w:rsidRPr="00FA4F0F">
        <w:rPr>
          <w:rFonts w:eastAsia="MS Mincho"/>
          <w:b/>
          <w:bCs/>
        </w:rPr>
        <w:t>Journal</w:t>
      </w:r>
      <w:proofErr w:type="spellEnd"/>
      <w:r w:rsidRPr="00FA4F0F">
        <w:rPr>
          <w:rStyle w:val="a9"/>
          <w:rFonts w:eastAsia="MS Mincho"/>
          <w:b/>
          <w:bCs/>
        </w:rPr>
        <w:footnoteReference w:customMarkFollows="1" w:id="1"/>
        <w:sym w:font="Symbol" w:char="F02A"/>
      </w:r>
      <w:r w:rsidRPr="00FA4F0F">
        <w:rPr>
          <w:rFonts w:eastAsia="MS Mincho"/>
          <w:b/>
          <w:bCs/>
        </w:rPr>
        <w:t xml:space="preserve"> </w:t>
      </w:r>
    </w:p>
    <w:p w14:paraId="33489C87" w14:textId="1DA12B46" w:rsidR="00A7151B" w:rsidRPr="00FA4F0F" w:rsidRDefault="00A7151B" w:rsidP="00A7151B">
      <w:pPr>
        <w:jc w:val="center"/>
        <w:rPr>
          <w:rFonts w:eastAsia="MS Mincho"/>
          <w:b/>
          <w:bCs/>
        </w:rPr>
      </w:pPr>
      <w:r w:rsidRPr="00FA4F0F">
        <w:rPr>
          <w:rFonts w:eastAsia="MS Mincho"/>
          <w:b/>
          <w:bCs/>
        </w:rPr>
        <w:t xml:space="preserve">на электронном носителе за </w:t>
      </w:r>
      <w:r w:rsidR="002F1075" w:rsidRPr="00FA4F0F">
        <w:rPr>
          <w:rFonts w:eastAsia="MS Mincho"/>
          <w:b/>
          <w:bCs/>
        </w:rPr>
        <w:t>2002 – 2013 год</w:t>
      </w:r>
    </w:p>
    <w:p w14:paraId="03A9C6A8" w14:textId="77777777" w:rsidR="00A7151B" w:rsidRPr="008623E1" w:rsidRDefault="00A7151B" w:rsidP="00A7151B">
      <w:pPr>
        <w:pStyle w:val="a5"/>
        <w:spacing w:line="360" w:lineRule="auto"/>
        <w:rPr>
          <w:rFonts w:eastAsia="MS Mincho"/>
          <w:sz w:val="24"/>
        </w:rPr>
      </w:pPr>
    </w:p>
    <w:p w14:paraId="2336D152" w14:textId="77777777" w:rsidR="00A7151B" w:rsidRPr="00FA0782" w:rsidRDefault="00A7151B" w:rsidP="00A7151B">
      <w:pPr>
        <w:pStyle w:val="a5"/>
        <w:tabs>
          <w:tab w:val="right" w:pos="9360"/>
        </w:tabs>
        <w:spacing w:line="360" w:lineRule="auto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г. Москва</w:t>
      </w:r>
      <w:r>
        <w:rPr>
          <w:rFonts w:eastAsia="MS Mincho"/>
          <w:sz w:val="24"/>
        </w:rPr>
        <w:tab/>
      </w:r>
      <w:r w:rsidRPr="00FA0782">
        <w:rPr>
          <w:rFonts w:eastAsia="MS Mincho"/>
          <w:sz w:val="24"/>
        </w:rPr>
        <w:t>201</w:t>
      </w:r>
      <w:r w:rsidRPr="00530EFE">
        <w:rPr>
          <w:rFonts w:eastAsia="MS Mincho"/>
          <w:sz w:val="24"/>
        </w:rPr>
        <w:t>7</w:t>
      </w:r>
      <w:r w:rsidRPr="00FA0782">
        <w:rPr>
          <w:rFonts w:eastAsia="MS Mincho"/>
          <w:sz w:val="24"/>
        </w:rPr>
        <w:t xml:space="preserve"> г.</w:t>
      </w:r>
    </w:p>
    <w:p w14:paraId="0908EE0D" w14:textId="4B05D872" w:rsidR="00A7151B" w:rsidRPr="00A052C5" w:rsidRDefault="00A7151B" w:rsidP="00A7151B">
      <w:pPr>
        <w:pStyle w:val="a3"/>
        <w:ind w:left="0"/>
        <w:jc w:val="both"/>
        <w:rPr>
          <w:rFonts w:eastAsia="MS Mincho"/>
          <w:sz w:val="24"/>
          <w:lang w:val="ru-RU" w:eastAsia="ru-RU"/>
        </w:rPr>
      </w:pPr>
      <w:r w:rsidRPr="00A052C5">
        <w:rPr>
          <w:b/>
          <w:bCs/>
          <w:sz w:val="24"/>
          <w:lang w:val="ru-RU"/>
        </w:rPr>
        <w:t>ЗАО «</w:t>
      </w:r>
      <w:proofErr w:type="spellStart"/>
      <w:r w:rsidRPr="00A052C5">
        <w:rPr>
          <w:b/>
          <w:bCs/>
          <w:sz w:val="24"/>
          <w:lang w:val="ru-RU"/>
        </w:rPr>
        <w:t>ХимПресс</w:t>
      </w:r>
      <w:proofErr w:type="spellEnd"/>
      <w:r w:rsidRPr="00A052C5">
        <w:rPr>
          <w:b/>
          <w:bCs/>
          <w:sz w:val="24"/>
          <w:lang w:val="ru-RU"/>
        </w:rPr>
        <w:t xml:space="preserve">» </w:t>
      </w:r>
      <w:r w:rsidRPr="00A052C5">
        <w:rPr>
          <w:rFonts w:eastAsia="MS Mincho"/>
          <w:bCs/>
          <w:sz w:val="24"/>
          <w:lang w:val="ru-RU"/>
        </w:rPr>
        <w:t xml:space="preserve">в лице генерального директора </w:t>
      </w:r>
      <w:r w:rsidRPr="00A052C5">
        <w:rPr>
          <w:rFonts w:eastAsia="MS Mincho"/>
          <w:b/>
          <w:bCs/>
          <w:sz w:val="24"/>
          <w:lang w:val="ru-RU"/>
        </w:rPr>
        <w:t>Краевой Екатерины Анатольевны</w:t>
      </w:r>
      <w:r w:rsidRPr="00FA4F0F">
        <w:rPr>
          <w:rFonts w:eastAsia="MS Mincho"/>
          <w:bCs/>
          <w:sz w:val="24"/>
          <w:lang w:val="ru-RU"/>
        </w:rPr>
        <w:t>,</w:t>
      </w:r>
      <w:r w:rsidRPr="00A052C5">
        <w:rPr>
          <w:rFonts w:eastAsia="MS Mincho"/>
          <w:bCs/>
          <w:sz w:val="24"/>
          <w:lang w:val="ru-RU"/>
        </w:rPr>
        <w:t xml:space="preserve"> действующей на </w:t>
      </w:r>
      <w:r>
        <w:rPr>
          <w:rFonts w:eastAsia="MS Mincho"/>
          <w:sz w:val="24"/>
          <w:lang w:val="ru-RU" w:eastAsia="ru-RU"/>
        </w:rPr>
        <w:t>основании Устава,</w:t>
      </w:r>
      <w:r w:rsidRPr="00A052C5">
        <w:rPr>
          <w:rFonts w:eastAsia="MS Mincho"/>
          <w:sz w:val="24"/>
          <w:lang w:val="ru-RU" w:eastAsia="ru-RU"/>
        </w:rPr>
        <w:t xml:space="preserve"> именуемое в дальнейшем</w:t>
      </w:r>
      <w:r>
        <w:rPr>
          <w:rFonts w:eastAsia="MS Mincho"/>
          <w:sz w:val="24"/>
          <w:lang w:val="ru-RU" w:eastAsia="ru-RU"/>
        </w:rPr>
        <w:t xml:space="preserve"> «Исполнитель», с одной стороны</w:t>
      </w:r>
      <w:r w:rsidRPr="00A052C5">
        <w:rPr>
          <w:rFonts w:eastAsia="MS Mincho"/>
          <w:sz w:val="24"/>
          <w:lang w:val="ru-RU" w:eastAsia="ru-RU"/>
        </w:rPr>
        <w:t xml:space="preserve"> и </w:t>
      </w:r>
      <w:r w:rsidRPr="00FA4F0F">
        <w:rPr>
          <w:b/>
          <w:sz w:val="24"/>
          <w:lang w:val="ru-RU"/>
        </w:rPr>
        <w:t>______________,</w:t>
      </w:r>
      <w:r w:rsidRPr="00FA4F0F">
        <w:rPr>
          <w:rFonts w:eastAsia="MS Mincho"/>
          <w:sz w:val="24"/>
          <w:lang w:val="ru-RU"/>
        </w:rPr>
        <w:t xml:space="preserve"> в лице </w:t>
      </w:r>
      <w:r w:rsidRPr="00FA4F0F">
        <w:rPr>
          <w:rFonts w:eastAsia="MS Mincho"/>
          <w:bCs/>
          <w:sz w:val="24"/>
          <w:lang w:val="ru-RU"/>
        </w:rPr>
        <w:t>генерального</w:t>
      </w:r>
      <w:r w:rsidRPr="00FA4F0F">
        <w:rPr>
          <w:rFonts w:eastAsia="MS Mincho"/>
          <w:sz w:val="24"/>
          <w:lang w:val="ru-RU"/>
        </w:rPr>
        <w:t xml:space="preserve"> директора </w:t>
      </w:r>
      <w:r>
        <w:rPr>
          <w:rFonts w:eastAsia="MS Mincho"/>
          <w:sz w:val="24"/>
          <w:lang w:val="ru-RU"/>
        </w:rPr>
        <w:t>_______________</w:t>
      </w:r>
      <w:r w:rsidRPr="00FA4F0F">
        <w:rPr>
          <w:rFonts w:eastAsia="MS Mincho"/>
          <w:sz w:val="24"/>
          <w:lang w:val="ru-RU"/>
        </w:rPr>
        <w:t xml:space="preserve">, действующего на основании </w:t>
      </w:r>
      <w:r>
        <w:rPr>
          <w:rFonts w:eastAsia="MS Mincho"/>
          <w:sz w:val="24"/>
          <w:lang w:val="ru-RU"/>
        </w:rPr>
        <w:t>У</w:t>
      </w:r>
      <w:r w:rsidRPr="00FA4F0F">
        <w:rPr>
          <w:rFonts w:eastAsia="MS Mincho"/>
          <w:sz w:val="24"/>
          <w:lang w:val="ru-RU"/>
        </w:rPr>
        <w:t xml:space="preserve">става, именуемое в дальнейшем </w:t>
      </w:r>
      <w:r w:rsidRPr="00FA4F0F">
        <w:rPr>
          <w:sz w:val="24"/>
          <w:lang w:val="ru-RU"/>
        </w:rPr>
        <w:t>«</w:t>
      </w:r>
      <w:r w:rsidRPr="00FA4F0F">
        <w:rPr>
          <w:rFonts w:eastAsia="MS Mincho"/>
          <w:sz w:val="24"/>
          <w:lang w:val="ru-RU"/>
        </w:rPr>
        <w:t>Заказчик</w:t>
      </w:r>
      <w:r w:rsidRPr="00FA4F0F">
        <w:rPr>
          <w:sz w:val="24"/>
          <w:lang w:val="ru-RU"/>
        </w:rPr>
        <w:t>»</w:t>
      </w:r>
      <w:r w:rsidRPr="00FA4F0F">
        <w:rPr>
          <w:rFonts w:eastAsia="MS Mincho"/>
          <w:sz w:val="24"/>
          <w:lang w:val="ru-RU"/>
        </w:rPr>
        <w:t>, с другой стороны заключили настоящий договор о нижеследующем.</w:t>
      </w:r>
    </w:p>
    <w:p w14:paraId="36A12DD8" w14:textId="77777777" w:rsidR="00A7151B" w:rsidRPr="003724E5" w:rsidRDefault="00A7151B" w:rsidP="00A7151B">
      <w:pPr>
        <w:jc w:val="both"/>
        <w:rPr>
          <w:color w:val="444444"/>
        </w:rPr>
      </w:pPr>
    </w:p>
    <w:p w14:paraId="606893BE" w14:textId="77777777" w:rsidR="00A7151B" w:rsidRPr="00A052C5" w:rsidRDefault="00A7151B" w:rsidP="00A7151B">
      <w:pPr>
        <w:pStyle w:val="a3"/>
        <w:ind w:left="0"/>
        <w:jc w:val="both"/>
        <w:rPr>
          <w:rFonts w:eastAsia="MS Mincho"/>
          <w:b/>
          <w:bCs/>
          <w:sz w:val="24"/>
          <w:lang w:val="ru-RU"/>
        </w:rPr>
      </w:pPr>
      <w:r>
        <w:rPr>
          <w:rFonts w:eastAsia="MS Mincho"/>
          <w:b/>
          <w:bCs/>
          <w:sz w:val="24"/>
          <w:lang w:val="ru-RU"/>
        </w:rPr>
        <w:t xml:space="preserve">1. </w:t>
      </w:r>
      <w:r w:rsidRPr="00A052C5">
        <w:rPr>
          <w:rFonts w:eastAsia="MS Mincho"/>
          <w:b/>
          <w:bCs/>
          <w:sz w:val="24"/>
          <w:lang w:val="ru-RU"/>
        </w:rPr>
        <w:t>Предмет договора</w:t>
      </w:r>
    </w:p>
    <w:p w14:paraId="26F8C122" w14:textId="09C3A76E" w:rsidR="00A7151B" w:rsidRPr="002278A0" w:rsidRDefault="00A7151B" w:rsidP="00A7151B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1.1. Исполнитель обязуется предоставить архив издания «Химический журнал» / </w:t>
      </w:r>
      <w:r>
        <w:rPr>
          <w:rFonts w:eastAsia="MS Mincho"/>
          <w:sz w:val="24"/>
        </w:rPr>
        <w:t>The</w:t>
      </w:r>
      <w:r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</w:rPr>
        <w:t>Chemical</w:t>
      </w:r>
      <w:r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</w:rPr>
        <w:t>Journal</w:t>
      </w:r>
      <w:r>
        <w:rPr>
          <w:rFonts w:eastAsia="MS Mincho"/>
          <w:sz w:val="24"/>
          <w:lang w:val="ru-RU"/>
        </w:rPr>
        <w:t xml:space="preserve"> </w:t>
      </w:r>
      <w:r w:rsidR="002F1075">
        <w:rPr>
          <w:rFonts w:eastAsia="MS Mincho"/>
          <w:sz w:val="24"/>
          <w:lang w:val="ru-RU"/>
        </w:rPr>
        <w:t xml:space="preserve">2002 – 2013 год на </w:t>
      </w:r>
      <w:r w:rsidR="002F1075">
        <w:rPr>
          <w:rFonts w:eastAsia="MS Mincho"/>
          <w:sz w:val="24"/>
        </w:rPr>
        <w:t>CD</w:t>
      </w:r>
      <w:r w:rsidR="002F1075" w:rsidRPr="00FA4F0F">
        <w:rPr>
          <w:rFonts w:eastAsia="MS Mincho"/>
          <w:sz w:val="24"/>
          <w:lang w:val="ru-RU"/>
        </w:rPr>
        <w:t>-</w:t>
      </w:r>
      <w:r w:rsidR="002F1075">
        <w:rPr>
          <w:rFonts w:eastAsia="MS Mincho"/>
          <w:sz w:val="24"/>
          <w:lang w:val="ru-RU"/>
        </w:rPr>
        <w:t>диске</w:t>
      </w:r>
      <w:r>
        <w:rPr>
          <w:rFonts w:eastAsia="MS Mincho"/>
          <w:sz w:val="24"/>
          <w:lang w:val="ru-RU"/>
        </w:rPr>
        <w:t xml:space="preserve"> (именуемое в дальнейшем Архив) в количестве, определенном в счете на оплату</w:t>
      </w:r>
      <w:r w:rsidRPr="00FA4F0F">
        <w:rPr>
          <w:rFonts w:eastAsia="MS Mincho"/>
          <w:sz w:val="24"/>
          <w:lang w:val="ru-RU"/>
        </w:rPr>
        <w:t>.</w:t>
      </w:r>
      <w:r>
        <w:rPr>
          <w:rFonts w:eastAsia="MS Mincho"/>
          <w:sz w:val="24"/>
          <w:lang w:val="ru-RU"/>
        </w:rPr>
        <w:t xml:space="preserve"> </w:t>
      </w:r>
    </w:p>
    <w:p w14:paraId="3015F86A" w14:textId="7FA96A5F" w:rsidR="00A7151B" w:rsidRDefault="00A7151B" w:rsidP="00A7151B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1.2. Заказчик обязуется </w:t>
      </w:r>
      <w:r w:rsidR="006C7730">
        <w:rPr>
          <w:rFonts w:eastAsia="MS Mincho"/>
          <w:sz w:val="24"/>
          <w:lang w:val="ru-RU"/>
        </w:rPr>
        <w:t>принять и оплатить А</w:t>
      </w:r>
      <w:r>
        <w:rPr>
          <w:rFonts w:eastAsia="MS Mincho"/>
          <w:sz w:val="24"/>
          <w:lang w:val="ru-RU"/>
        </w:rPr>
        <w:t>рхив согласно условиям и в сроки, предусмотренные настоящим договором.</w:t>
      </w:r>
    </w:p>
    <w:p w14:paraId="55E7C3C9" w14:textId="77777777" w:rsidR="00A7151B" w:rsidRDefault="00A7151B" w:rsidP="00A7151B">
      <w:pPr>
        <w:pStyle w:val="a3"/>
        <w:ind w:left="0"/>
        <w:jc w:val="both"/>
        <w:rPr>
          <w:rFonts w:eastAsia="MS Mincho"/>
          <w:b/>
          <w:bCs/>
          <w:sz w:val="24"/>
          <w:lang w:val="ru-RU"/>
        </w:rPr>
      </w:pPr>
    </w:p>
    <w:p w14:paraId="374EE896" w14:textId="77777777" w:rsidR="00A7151B" w:rsidRDefault="00A7151B" w:rsidP="00A7151B">
      <w:pPr>
        <w:pStyle w:val="a3"/>
        <w:ind w:left="0"/>
        <w:jc w:val="both"/>
        <w:rPr>
          <w:rFonts w:eastAsia="MS Mincho"/>
          <w:b/>
          <w:bCs/>
          <w:sz w:val="24"/>
          <w:lang w:val="ru-RU"/>
        </w:rPr>
      </w:pPr>
      <w:r>
        <w:rPr>
          <w:rFonts w:eastAsia="MS Mincho"/>
          <w:b/>
          <w:bCs/>
          <w:sz w:val="24"/>
          <w:lang w:val="ru-RU"/>
        </w:rPr>
        <w:t>2. Порядок получения журнала</w:t>
      </w:r>
    </w:p>
    <w:p w14:paraId="693D91EA" w14:textId="23816AAE" w:rsidR="00A7151B" w:rsidRDefault="00A7151B" w:rsidP="00A7151B">
      <w:pPr>
        <w:pStyle w:val="a3"/>
        <w:ind w:left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2.1. Доставка </w:t>
      </w:r>
      <w:r w:rsidR="002F1075">
        <w:rPr>
          <w:sz w:val="24"/>
          <w:lang w:val="ru-RU"/>
        </w:rPr>
        <w:t>CD-диска</w:t>
      </w:r>
      <w:r w:rsidR="006C7730">
        <w:rPr>
          <w:sz w:val="24"/>
          <w:lang w:val="ru-RU"/>
        </w:rPr>
        <w:t xml:space="preserve"> А</w:t>
      </w:r>
      <w:r>
        <w:rPr>
          <w:sz w:val="24"/>
          <w:lang w:val="ru-RU"/>
        </w:rPr>
        <w:t>рхива журнала Заказчику осуществляется И</w:t>
      </w:r>
      <w:r w:rsidRPr="001D2A00">
        <w:rPr>
          <w:sz w:val="24"/>
          <w:lang w:val="ru-RU"/>
        </w:rPr>
        <w:t>сполни</w:t>
      </w:r>
      <w:r>
        <w:rPr>
          <w:sz w:val="24"/>
          <w:lang w:val="ru-RU"/>
        </w:rPr>
        <w:t xml:space="preserve">телем путем отправки </w:t>
      </w:r>
      <w:r w:rsidRPr="001D2A00">
        <w:rPr>
          <w:sz w:val="24"/>
          <w:lang w:val="ru-RU"/>
        </w:rPr>
        <w:t xml:space="preserve">по </w:t>
      </w:r>
      <w:r>
        <w:rPr>
          <w:sz w:val="24"/>
          <w:lang w:val="ru-RU"/>
        </w:rPr>
        <w:t>адресу Заказчика</w:t>
      </w:r>
      <w:r w:rsidRPr="001D2A00">
        <w:rPr>
          <w:sz w:val="24"/>
          <w:lang w:val="ru-RU"/>
        </w:rPr>
        <w:t xml:space="preserve">, </w:t>
      </w:r>
      <w:r>
        <w:rPr>
          <w:sz w:val="24"/>
          <w:lang w:val="ru-RU"/>
        </w:rPr>
        <w:t xml:space="preserve">указанному в платежном поручении банку или переданному исполнителю в другой форме. </w:t>
      </w:r>
    </w:p>
    <w:p w14:paraId="7A13AC86" w14:textId="54AB3448" w:rsidR="00A7151B" w:rsidRDefault="00A7151B" w:rsidP="00A7151B">
      <w:pPr>
        <w:pStyle w:val="a3"/>
        <w:ind w:left="0"/>
        <w:jc w:val="both"/>
        <w:rPr>
          <w:rFonts w:eastAsia="MS Mincho"/>
          <w:sz w:val="24"/>
          <w:lang w:val="ru-RU"/>
        </w:rPr>
      </w:pPr>
      <w:r w:rsidRPr="002278A0">
        <w:rPr>
          <w:rFonts w:eastAsia="MS Mincho"/>
          <w:sz w:val="24"/>
          <w:lang w:val="ru-RU"/>
        </w:rPr>
        <w:t xml:space="preserve">2.2. </w:t>
      </w:r>
      <w:r w:rsidR="006C7730">
        <w:rPr>
          <w:rFonts w:eastAsia="MS Mincho"/>
          <w:sz w:val="24"/>
          <w:lang w:val="ru-RU"/>
        </w:rPr>
        <w:t>Доставка А</w:t>
      </w:r>
      <w:r>
        <w:rPr>
          <w:rFonts w:eastAsia="MS Mincho"/>
          <w:sz w:val="24"/>
          <w:lang w:val="ru-RU"/>
        </w:rPr>
        <w:t>рхива издания</w:t>
      </w:r>
      <w:r w:rsidRPr="002278A0">
        <w:rPr>
          <w:rFonts w:eastAsia="MS Mincho"/>
          <w:sz w:val="24"/>
          <w:lang w:val="ru-RU"/>
        </w:rPr>
        <w:t xml:space="preserve"> осуществляет</w:t>
      </w:r>
      <w:r>
        <w:rPr>
          <w:rFonts w:eastAsia="MS Mincho"/>
          <w:sz w:val="24"/>
          <w:lang w:val="ru-RU"/>
        </w:rPr>
        <w:t>ся в течение недели после оплаты услуги Заказчиком</w:t>
      </w:r>
      <w:r w:rsidRPr="00FA4F0F">
        <w:rPr>
          <w:rFonts w:eastAsia="MS Mincho"/>
          <w:sz w:val="24"/>
          <w:lang w:val="ru-RU"/>
        </w:rPr>
        <w:t>.</w:t>
      </w:r>
      <w:r w:rsidRPr="002278A0">
        <w:rPr>
          <w:rFonts w:eastAsia="MS Mincho"/>
          <w:sz w:val="24"/>
          <w:lang w:val="ru-RU"/>
        </w:rPr>
        <w:t xml:space="preserve"> </w:t>
      </w:r>
    </w:p>
    <w:p w14:paraId="5FCE8DCF" w14:textId="77777777" w:rsidR="00A7151B" w:rsidRDefault="00A7151B" w:rsidP="00A7151B">
      <w:pPr>
        <w:pStyle w:val="a3"/>
        <w:ind w:left="0"/>
        <w:jc w:val="both"/>
        <w:rPr>
          <w:rFonts w:eastAsia="MS Mincho"/>
          <w:b/>
          <w:bCs/>
          <w:sz w:val="24"/>
          <w:lang w:val="ru-RU"/>
        </w:rPr>
      </w:pPr>
    </w:p>
    <w:p w14:paraId="1223253B" w14:textId="77777777" w:rsidR="00A7151B" w:rsidRPr="00D165DD" w:rsidRDefault="00A7151B" w:rsidP="00A7151B">
      <w:pPr>
        <w:pStyle w:val="a3"/>
        <w:ind w:left="0"/>
        <w:jc w:val="both"/>
        <w:rPr>
          <w:rFonts w:eastAsia="MS Mincho"/>
          <w:b/>
          <w:bCs/>
          <w:sz w:val="24"/>
          <w:lang w:val="ru-RU"/>
        </w:rPr>
      </w:pPr>
      <w:r>
        <w:rPr>
          <w:rFonts w:eastAsia="MS Mincho"/>
          <w:b/>
          <w:bCs/>
          <w:sz w:val="24"/>
          <w:lang w:val="ru-RU"/>
        </w:rPr>
        <w:t>3. Цена договора и условия взаиморасчетов</w:t>
      </w:r>
    </w:p>
    <w:p w14:paraId="6957F28B" w14:textId="2355A5CD" w:rsidR="00A7151B" w:rsidRPr="006E1BAD" w:rsidRDefault="00A7151B" w:rsidP="00A7151B">
      <w:pPr>
        <w:jc w:val="both"/>
      </w:pPr>
      <w:r w:rsidRPr="006E1BAD">
        <w:rPr>
          <w:color w:val="222222"/>
          <w:shd w:val="clear" w:color="auto" w:fill="FFFFFF"/>
        </w:rPr>
        <w:t xml:space="preserve">3.1. Стоимость </w:t>
      </w:r>
      <w:r>
        <w:rPr>
          <w:color w:val="222222"/>
          <w:shd w:val="clear" w:color="auto" w:fill="FFFFFF"/>
        </w:rPr>
        <w:t>электронной версии</w:t>
      </w:r>
      <w:r w:rsidRPr="006E1BAD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Архива с учетом НДС составляет </w:t>
      </w:r>
      <w:r w:rsidR="002F1075" w:rsidRPr="00FA4F0F">
        <w:rPr>
          <w:b/>
          <w:color w:val="222222"/>
          <w:shd w:val="clear" w:color="auto" w:fill="FFFFFF"/>
        </w:rPr>
        <w:t>56</w:t>
      </w:r>
      <w:r w:rsidRPr="00FA4F0F">
        <w:rPr>
          <w:b/>
          <w:color w:val="222222"/>
          <w:shd w:val="clear" w:color="auto" w:fill="FFFFFF"/>
        </w:rPr>
        <w:t xml:space="preserve"> евро</w:t>
      </w:r>
      <w:r w:rsidRPr="006E1BAD">
        <w:rPr>
          <w:color w:val="222222"/>
          <w:shd w:val="clear" w:color="auto" w:fill="FFFFFF"/>
        </w:rPr>
        <w:t>.</w:t>
      </w:r>
    </w:p>
    <w:p w14:paraId="6E009B7B" w14:textId="77777777" w:rsidR="00A7151B" w:rsidRDefault="00A7151B" w:rsidP="00A7151B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3.2. Заказчик осуществляет 100-процентную предоплату по договору путем безналичного перечисления денежных средств в рублях на расчетный счет Исполнителя на основании выставленного Исполнителем счета.</w:t>
      </w:r>
    </w:p>
    <w:p w14:paraId="2859A77C" w14:textId="77777777" w:rsidR="00A7151B" w:rsidRDefault="00A7151B" w:rsidP="00A7151B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3.3. Исполнитель предоставляет Заказчику счет-фактуру и акт выполненных работ. </w:t>
      </w:r>
    </w:p>
    <w:p w14:paraId="127B05CF" w14:textId="77777777" w:rsidR="00A7151B" w:rsidRDefault="00A7151B" w:rsidP="00A7151B">
      <w:pPr>
        <w:pStyle w:val="a3"/>
        <w:ind w:left="3240" w:firstLine="360"/>
        <w:jc w:val="both"/>
        <w:rPr>
          <w:rFonts w:eastAsia="MS Mincho"/>
          <w:b/>
          <w:bCs/>
          <w:sz w:val="24"/>
          <w:lang w:val="ru-RU"/>
        </w:rPr>
      </w:pPr>
    </w:p>
    <w:p w14:paraId="149A8DCD" w14:textId="77777777" w:rsidR="00A7151B" w:rsidRDefault="00A7151B" w:rsidP="00A7151B">
      <w:pPr>
        <w:pStyle w:val="a3"/>
        <w:ind w:left="0"/>
        <w:jc w:val="both"/>
        <w:rPr>
          <w:rFonts w:eastAsia="MS Mincho"/>
          <w:b/>
          <w:bCs/>
          <w:sz w:val="24"/>
          <w:lang w:val="ru-RU"/>
        </w:rPr>
      </w:pPr>
      <w:r w:rsidRPr="00FA4F0F">
        <w:rPr>
          <w:rFonts w:eastAsia="MS Mincho"/>
          <w:b/>
          <w:bCs/>
          <w:sz w:val="24"/>
          <w:lang w:val="ru-RU"/>
        </w:rPr>
        <w:t xml:space="preserve">4. </w:t>
      </w:r>
      <w:r>
        <w:rPr>
          <w:rFonts w:eastAsia="MS Mincho"/>
          <w:b/>
          <w:bCs/>
          <w:sz w:val="24"/>
          <w:lang w:val="ru-RU"/>
        </w:rPr>
        <w:t xml:space="preserve">Срок действия договора </w:t>
      </w:r>
    </w:p>
    <w:p w14:paraId="083E9C69" w14:textId="77777777" w:rsidR="00A7151B" w:rsidRPr="001210A0" w:rsidRDefault="00A7151B" w:rsidP="00A7151B">
      <w:pPr>
        <w:pStyle w:val="a5"/>
        <w:tabs>
          <w:tab w:val="num" w:pos="1440"/>
        </w:tabs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4</w:t>
      </w:r>
      <w:r w:rsidRPr="001210A0">
        <w:rPr>
          <w:rFonts w:eastAsia="MS Mincho"/>
          <w:sz w:val="24"/>
          <w:szCs w:val="24"/>
        </w:rPr>
        <w:t xml:space="preserve">.1.Срок действия настоящего договора </w:t>
      </w:r>
      <w:r>
        <w:rPr>
          <w:rFonts w:eastAsia="MS Mincho"/>
          <w:sz w:val="24"/>
          <w:szCs w:val="24"/>
        </w:rPr>
        <w:t>– один год с момента подписания</w:t>
      </w:r>
      <w:r w:rsidRPr="001210A0">
        <w:rPr>
          <w:rFonts w:eastAsia="MS Mincho"/>
          <w:sz w:val="24"/>
          <w:szCs w:val="24"/>
        </w:rPr>
        <w:t xml:space="preserve">. При обращении Заказчика с </w:t>
      </w:r>
      <w:r>
        <w:rPr>
          <w:rFonts w:eastAsia="MS Mincho"/>
          <w:sz w:val="24"/>
          <w:szCs w:val="24"/>
        </w:rPr>
        <w:t>просьбой о продлении</w:t>
      </w:r>
      <w:r w:rsidRPr="001210A0">
        <w:rPr>
          <w:rFonts w:eastAsia="MS Mincho"/>
          <w:sz w:val="24"/>
          <w:szCs w:val="24"/>
        </w:rPr>
        <w:t xml:space="preserve"> договор</w:t>
      </w:r>
      <w:r>
        <w:rPr>
          <w:rFonts w:eastAsia="MS Mincho"/>
          <w:sz w:val="24"/>
          <w:szCs w:val="24"/>
        </w:rPr>
        <w:t>а</w:t>
      </w:r>
      <w:r w:rsidRPr="001210A0">
        <w:rPr>
          <w:rFonts w:eastAsia="MS Mincho"/>
          <w:sz w:val="24"/>
          <w:szCs w:val="24"/>
        </w:rPr>
        <w:t xml:space="preserve"> автоматически пролонгируется, однако Исполнитель оставляет за собой право изменения ранее установленной цены в соответствии с текущей ценой подписки, опубликованной в открытых источниках.</w:t>
      </w:r>
    </w:p>
    <w:p w14:paraId="65031EB1" w14:textId="77777777" w:rsidR="00A7151B" w:rsidRDefault="00A7151B" w:rsidP="00A7151B">
      <w:pPr>
        <w:pStyle w:val="a3"/>
        <w:ind w:left="0"/>
        <w:jc w:val="both"/>
        <w:rPr>
          <w:rFonts w:eastAsia="MS Mincho"/>
          <w:sz w:val="24"/>
          <w:lang w:val="ru-RU"/>
        </w:rPr>
      </w:pPr>
    </w:p>
    <w:p w14:paraId="43BD4F22" w14:textId="77777777" w:rsidR="00A7151B" w:rsidRPr="00D165DD" w:rsidRDefault="00A7151B" w:rsidP="00A7151B">
      <w:pPr>
        <w:pStyle w:val="a3"/>
        <w:ind w:left="0"/>
        <w:rPr>
          <w:rFonts w:eastAsia="MS Mincho"/>
          <w:b/>
          <w:bCs/>
          <w:sz w:val="24"/>
          <w:lang w:val="ru-RU"/>
        </w:rPr>
      </w:pPr>
      <w:r>
        <w:rPr>
          <w:rFonts w:eastAsia="MS Mincho"/>
          <w:b/>
          <w:bCs/>
          <w:sz w:val="24"/>
          <w:lang w:val="ru-RU"/>
        </w:rPr>
        <w:t>5. Ответственность сторон</w:t>
      </w:r>
    </w:p>
    <w:p w14:paraId="5091953B" w14:textId="77777777" w:rsidR="00A7151B" w:rsidRDefault="00A7151B" w:rsidP="00A7151B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5.1. В случае невыполнения или неполного выполнения своих обязательств по настоящему договору стороны несут ответственность в соответствии с действующим законодательством России.</w:t>
      </w:r>
    </w:p>
    <w:p w14:paraId="7C16D604" w14:textId="77777777" w:rsidR="00A7151B" w:rsidRDefault="00A7151B" w:rsidP="00A7151B">
      <w:pPr>
        <w:pStyle w:val="a3"/>
        <w:ind w:left="0"/>
        <w:jc w:val="both"/>
        <w:rPr>
          <w:sz w:val="24"/>
          <w:lang w:val="ru-RU"/>
        </w:rPr>
      </w:pPr>
      <w:r>
        <w:rPr>
          <w:sz w:val="24"/>
          <w:lang w:val="ru-RU"/>
        </w:rPr>
        <w:t>5.2. Обязанности Исполнителя по поставке журнала считаются выполненными с момента передачи Архива Заказчику.</w:t>
      </w:r>
    </w:p>
    <w:p w14:paraId="131D52A3" w14:textId="77777777" w:rsidR="00A7151B" w:rsidRDefault="00A7151B" w:rsidP="00A7151B">
      <w:pPr>
        <w:pStyle w:val="a3"/>
        <w:ind w:left="0"/>
        <w:jc w:val="both"/>
        <w:rPr>
          <w:rFonts w:eastAsia="MS Mincho"/>
          <w:sz w:val="24"/>
          <w:lang w:val="ru-RU"/>
        </w:rPr>
      </w:pPr>
    </w:p>
    <w:p w14:paraId="66F8025E" w14:textId="77777777" w:rsidR="00A7151B" w:rsidRDefault="00A7151B" w:rsidP="00A7151B">
      <w:pPr>
        <w:pStyle w:val="a3"/>
        <w:ind w:left="0"/>
        <w:jc w:val="both"/>
        <w:rPr>
          <w:rFonts w:eastAsia="MS Mincho"/>
          <w:sz w:val="24"/>
          <w:lang w:val="ru-RU"/>
        </w:rPr>
      </w:pPr>
    </w:p>
    <w:p w14:paraId="3A4D7A36" w14:textId="77777777" w:rsidR="00FA4F0F" w:rsidRDefault="00FA4F0F" w:rsidP="00A7151B">
      <w:pPr>
        <w:pStyle w:val="a3"/>
        <w:ind w:left="0"/>
        <w:jc w:val="both"/>
        <w:rPr>
          <w:rFonts w:eastAsia="MS Mincho"/>
          <w:b/>
          <w:bCs/>
          <w:sz w:val="24"/>
          <w:lang w:val="ru-RU"/>
        </w:rPr>
      </w:pPr>
    </w:p>
    <w:p w14:paraId="537FB11B" w14:textId="77777777" w:rsidR="00A7151B" w:rsidRPr="00D165DD" w:rsidRDefault="00A7151B" w:rsidP="00A7151B">
      <w:pPr>
        <w:pStyle w:val="a3"/>
        <w:ind w:left="0"/>
        <w:jc w:val="both"/>
        <w:rPr>
          <w:rFonts w:eastAsia="MS Mincho"/>
          <w:b/>
          <w:bCs/>
          <w:sz w:val="24"/>
          <w:lang w:val="ru-RU"/>
        </w:rPr>
      </w:pPr>
      <w:bookmarkStart w:id="0" w:name="_GoBack"/>
      <w:bookmarkEnd w:id="0"/>
      <w:r>
        <w:rPr>
          <w:rFonts w:eastAsia="MS Mincho"/>
          <w:b/>
          <w:bCs/>
          <w:sz w:val="24"/>
          <w:lang w:val="ru-RU"/>
        </w:rPr>
        <w:lastRenderedPageBreak/>
        <w:t>6. Порядок разрешения споров</w:t>
      </w:r>
    </w:p>
    <w:p w14:paraId="64BA344B" w14:textId="77777777" w:rsidR="00A7151B" w:rsidRDefault="00A7151B" w:rsidP="00A7151B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6.1. Споры и разногласия, возникшие при исполнении настоящего договора, разрешаются путем переговоров между сторонами.</w:t>
      </w:r>
    </w:p>
    <w:p w14:paraId="56751921" w14:textId="77777777" w:rsidR="00A7151B" w:rsidRPr="00530EFE" w:rsidRDefault="00A7151B" w:rsidP="00A7151B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6.2. В случае невозможности разрешения споров путем переговоров, стороны, после реализации предусмотренной законодательством процедуры досудебного урегулирования разногласий, передают их на рассмотрение в Арбитражный суд г.</w:t>
      </w:r>
      <w:r w:rsidRPr="00F33739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>Москвы.</w:t>
      </w:r>
    </w:p>
    <w:p w14:paraId="6551F8CD" w14:textId="77777777" w:rsidR="00A7151B" w:rsidRDefault="00A7151B" w:rsidP="00A7151B">
      <w:pPr>
        <w:pStyle w:val="a3"/>
        <w:ind w:left="3240" w:firstLine="360"/>
        <w:jc w:val="both"/>
        <w:rPr>
          <w:rFonts w:eastAsia="MS Mincho"/>
          <w:b/>
          <w:bCs/>
          <w:sz w:val="24"/>
          <w:lang w:val="ru-RU"/>
        </w:rPr>
      </w:pPr>
    </w:p>
    <w:p w14:paraId="14C2CD4E" w14:textId="77777777" w:rsidR="00A7151B" w:rsidRPr="00D165DD" w:rsidRDefault="00A7151B" w:rsidP="00A7151B">
      <w:pPr>
        <w:pStyle w:val="a3"/>
        <w:ind w:left="0"/>
        <w:jc w:val="both"/>
        <w:rPr>
          <w:rFonts w:eastAsia="MS Mincho"/>
          <w:b/>
          <w:bCs/>
          <w:sz w:val="24"/>
          <w:lang w:val="ru-RU"/>
        </w:rPr>
      </w:pPr>
      <w:r>
        <w:rPr>
          <w:rFonts w:eastAsia="MS Mincho"/>
          <w:b/>
          <w:bCs/>
          <w:sz w:val="24"/>
          <w:lang w:val="ru-RU"/>
        </w:rPr>
        <w:t>7. Заключительные положения</w:t>
      </w:r>
    </w:p>
    <w:p w14:paraId="104AF458" w14:textId="77777777" w:rsidR="00A7151B" w:rsidRDefault="00A7151B" w:rsidP="00A7151B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7.1.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14:paraId="268C80A1" w14:textId="77777777" w:rsidR="00A7151B" w:rsidRDefault="00A7151B" w:rsidP="00A7151B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7.2. Настоящий договор является публичной офертой, опубликован в открытых источниках и считается подтвержденным обеими сторонами в момент перечисления денежных средств на расчетный счет Исполнителя. </w:t>
      </w:r>
    </w:p>
    <w:p w14:paraId="772F5DDA" w14:textId="77777777" w:rsidR="00A7151B" w:rsidRDefault="00A7151B" w:rsidP="00A7151B">
      <w:pPr>
        <w:pStyle w:val="a3"/>
        <w:ind w:left="0"/>
        <w:rPr>
          <w:rFonts w:eastAsia="MS Mincho"/>
          <w:sz w:val="24"/>
          <w:lang w:val="ru-RU"/>
        </w:rPr>
      </w:pPr>
    </w:p>
    <w:p w14:paraId="6F306B54" w14:textId="77777777" w:rsidR="00A7151B" w:rsidRPr="001333DC" w:rsidRDefault="00A7151B" w:rsidP="00A7151B">
      <w:pPr>
        <w:pStyle w:val="a3"/>
        <w:ind w:left="0"/>
        <w:jc w:val="center"/>
        <w:rPr>
          <w:rFonts w:eastAsia="MS Mincho"/>
          <w:b/>
          <w:bCs/>
          <w:sz w:val="24"/>
          <w:lang w:val="ru-RU"/>
        </w:rPr>
      </w:pPr>
      <w:r>
        <w:rPr>
          <w:rFonts w:eastAsia="MS Mincho"/>
          <w:b/>
          <w:bCs/>
          <w:sz w:val="24"/>
          <w:lang w:val="ru-RU"/>
        </w:rPr>
        <w:t xml:space="preserve">Адреса и банковские реквизиты сторон </w:t>
      </w:r>
    </w:p>
    <w:p w14:paraId="2F926E87" w14:textId="77777777" w:rsidR="00A7151B" w:rsidRPr="008B5D75" w:rsidRDefault="00A7151B" w:rsidP="00A7151B">
      <w:pPr>
        <w:pStyle w:val="a3"/>
        <w:ind w:left="0"/>
        <w:jc w:val="center"/>
        <w:rPr>
          <w:rFonts w:eastAsia="MS Mincho"/>
          <w:b/>
          <w:bCs/>
          <w:sz w:val="24"/>
        </w:rPr>
      </w:pPr>
    </w:p>
    <w:tbl>
      <w:tblPr>
        <w:tblW w:w="9304" w:type="dxa"/>
        <w:tblLayout w:type="fixed"/>
        <w:tblLook w:val="0000" w:firstRow="0" w:lastRow="0" w:firstColumn="0" w:lastColumn="0" w:noHBand="0" w:noVBand="0"/>
      </w:tblPr>
      <w:tblGrid>
        <w:gridCol w:w="4652"/>
        <w:gridCol w:w="4652"/>
      </w:tblGrid>
      <w:tr w:rsidR="00A7151B" w14:paraId="08519E9F" w14:textId="77777777" w:rsidTr="00A31C13">
        <w:trPr>
          <w:trHeight w:val="285"/>
        </w:trPr>
        <w:tc>
          <w:tcPr>
            <w:tcW w:w="4652" w:type="dxa"/>
            <w:vAlign w:val="center"/>
          </w:tcPr>
          <w:p w14:paraId="1FA6F202" w14:textId="77777777" w:rsidR="00A7151B" w:rsidRDefault="00A7151B" w:rsidP="00A31C13">
            <w:pPr>
              <w:pStyle w:val="a3"/>
              <w:ind w:left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ИСПОЛНИТЕЛЬ</w:t>
            </w:r>
          </w:p>
        </w:tc>
        <w:tc>
          <w:tcPr>
            <w:tcW w:w="4652" w:type="dxa"/>
          </w:tcPr>
          <w:p w14:paraId="629EFCB5" w14:textId="77777777" w:rsidR="00A7151B" w:rsidRPr="00B65A19" w:rsidRDefault="00A7151B" w:rsidP="00A31C13">
            <w:pPr>
              <w:pStyle w:val="a3"/>
              <w:ind w:left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ЗАКАЗЧИК</w:t>
            </w:r>
          </w:p>
        </w:tc>
      </w:tr>
      <w:tr w:rsidR="00A7151B" w:rsidRPr="005E2C41" w14:paraId="1C7B850A" w14:textId="77777777" w:rsidTr="00A31C13">
        <w:trPr>
          <w:trHeight w:val="643"/>
        </w:trPr>
        <w:tc>
          <w:tcPr>
            <w:tcW w:w="4652" w:type="dxa"/>
            <w:vAlign w:val="center"/>
          </w:tcPr>
          <w:p w14:paraId="3E3EFEB2" w14:textId="77777777" w:rsidR="00A7151B" w:rsidRPr="00DC2E32" w:rsidRDefault="00A7151B" w:rsidP="00A31C13">
            <w:pPr>
              <w:jc w:val="center"/>
              <w:rPr>
                <w:rFonts w:eastAsia="Arial Unicode MS"/>
                <w:b/>
                <w:bCs/>
                <w:sz w:val="20"/>
                <w:szCs w:val="28"/>
              </w:rPr>
            </w:pPr>
            <w:r w:rsidRPr="00DC2E32">
              <w:rPr>
                <w:rFonts w:eastAsia="Arial Unicode MS"/>
                <w:b/>
                <w:bCs/>
                <w:sz w:val="20"/>
                <w:szCs w:val="28"/>
              </w:rPr>
              <w:t>ЗАО «</w:t>
            </w:r>
            <w:proofErr w:type="spellStart"/>
            <w:r w:rsidRPr="00DC2E32">
              <w:rPr>
                <w:rFonts w:eastAsia="Arial Unicode MS"/>
                <w:b/>
                <w:bCs/>
                <w:sz w:val="20"/>
                <w:szCs w:val="28"/>
              </w:rPr>
              <w:t>ХимПресс</w:t>
            </w:r>
            <w:proofErr w:type="spellEnd"/>
            <w:r w:rsidRPr="00DC2E32">
              <w:rPr>
                <w:rFonts w:eastAsia="Arial Unicode MS"/>
                <w:b/>
                <w:bCs/>
                <w:sz w:val="20"/>
                <w:szCs w:val="28"/>
              </w:rPr>
              <w:t>»</w:t>
            </w:r>
          </w:p>
        </w:tc>
        <w:tc>
          <w:tcPr>
            <w:tcW w:w="4652" w:type="dxa"/>
          </w:tcPr>
          <w:p w14:paraId="11BDD0B4" w14:textId="77777777" w:rsidR="00A7151B" w:rsidRDefault="00A7151B" w:rsidP="00A31C13">
            <w:pPr>
              <w:pStyle w:val="5"/>
              <w:rPr>
                <w:szCs w:val="28"/>
                <w:lang w:eastAsia="ru-RU"/>
              </w:rPr>
            </w:pPr>
          </w:p>
          <w:p w14:paraId="39FC3B4B" w14:textId="77777777" w:rsidR="00A7151B" w:rsidRPr="008B5D75" w:rsidRDefault="00A7151B" w:rsidP="00A31C13">
            <w:pPr>
              <w:pStyle w:val="5"/>
              <w:jc w:val="center"/>
              <w:rPr>
                <w:szCs w:val="20"/>
              </w:rPr>
            </w:pPr>
          </w:p>
        </w:tc>
      </w:tr>
      <w:tr w:rsidR="00A7151B" w:rsidRPr="001333DC" w14:paraId="39FD6BD6" w14:textId="77777777" w:rsidTr="00A31C13">
        <w:trPr>
          <w:trHeight w:val="1069"/>
        </w:trPr>
        <w:tc>
          <w:tcPr>
            <w:tcW w:w="4652" w:type="dxa"/>
          </w:tcPr>
          <w:p w14:paraId="49AB8D79" w14:textId="77777777" w:rsidR="00A7151B" w:rsidRPr="00E53D0E" w:rsidRDefault="00A7151B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 xml:space="preserve">Юридический адрес: 101000, РФ, Москва, </w:t>
            </w:r>
          </w:p>
          <w:p w14:paraId="555F47AD" w14:textId="77777777" w:rsidR="00A7151B" w:rsidRPr="00E53D0E" w:rsidRDefault="00A7151B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ул. Мясницкая д. 18, стр. 1</w:t>
            </w:r>
          </w:p>
          <w:p w14:paraId="434DA731" w14:textId="77777777" w:rsidR="00A7151B" w:rsidRPr="00E53D0E" w:rsidRDefault="00A7151B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Фактический адрес: 125475, Москва,</w:t>
            </w:r>
          </w:p>
          <w:p w14:paraId="1513D97F" w14:textId="77777777" w:rsidR="00A7151B" w:rsidRPr="00E53D0E" w:rsidRDefault="00A7151B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 xml:space="preserve">ул. Дыбенко, д. 14, стр. 1. </w:t>
            </w:r>
          </w:p>
          <w:p w14:paraId="358B96AF" w14:textId="77777777" w:rsidR="00A7151B" w:rsidRPr="00E53D0E" w:rsidRDefault="00A7151B" w:rsidP="00A31C13">
            <w:pPr>
              <w:pStyle w:val="5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Тел</w:t>
            </w:r>
            <w:r w:rsidRPr="00E53D0E">
              <w:rPr>
                <w:b w:val="0"/>
                <w:szCs w:val="28"/>
                <w:lang w:eastAsia="ru-RU"/>
              </w:rPr>
              <w:t xml:space="preserve">: (499) 767-19-06 </w:t>
            </w:r>
          </w:p>
          <w:p w14:paraId="47207E3B" w14:textId="77777777" w:rsidR="00A7151B" w:rsidRPr="001333DC" w:rsidRDefault="00A7151B" w:rsidP="00A31C13">
            <w:pPr>
              <w:pStyle w:val="5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Электронная почта</w:t>
            </w:r>
            <w:r w:rsidRPr="00FA4F0F">
              <w:rPr>
                <w:b w:val="0"/>
                <w:szCs w:val="28"/>
                <w:lang w:eastAsia="ru-RU"/>
              </w:rPr>
              <w:t>:</w:t>
            </w:r>
            <w:r>
              <w:rPr>
                <w:b w:val="0"/>
                <w:szCs w:val="28"/>
                <w:lang w:eastAsia="ru-RU"/>
              </w:rPr>
              <w:t xml:space="preserve"> </w:t>
            </w:r>
            <w:hyperlink r:id="rId6" w:history="1">
              <w:r w:rsidRPr="001333DC">
                <w:rPr>
                  <w:b w:val="0"/>
                  <w:lang w:eastAsia="ru-RU"/>
                </w:rPr>
                <w:t>podpiska@rccgroup.ru</w:t>
              </w:r>
            </w:hyperlink>
          </w:p>
          <w:p w14:paraId="4497824A" w14:textId="77777777" w:rsidR="00A7151B" w:rsidRPr="001333DC" w:rsidRDefault="00A7151B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ОГРН</w:t>
            </w:r>
            <w:r w:rsidRPr="001333DC">
              <w:rPr>
                <w:b w:val="0"/>
                <w:szCs w:val="28"/>
                <w:lang w:eastAsia="ru-RU"/>
              </w:rPr>
              <w:t xml:space="preserve"> 1067759967109 </w:t>
            </w:r>
          </w:p>
          <w:p w14:paraId="036E1718" w14:textId="77777777" w:rsidR="00A7151B" w:rsidRPr="00E53D0E" w:rsidRDefault="00A7151B" w:rsidP="00A31C13">
            <w:pPr>
              <w:pStyle w:val="5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ИНН</w:t>
            </w:r>
            <w:r w:rsidRPr="00E53D0E">
              <w:rPr>
                <w:b w:val="0"/>
                <w:szCs w:val="28"/>
                <w:lang w:eastAsia="ru-RU"/>
              </w:rPr>
              <w:t xml:space="preserve"> 7701690570</w:t>
            </w:r>
          </w:p>
          <w:p w14:paraId="3178AEC3" w14:textId="77777777" w:rsidR="00A7151B" w:rsidRDefault="00A7151B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КПП 770101001</w:t>
            </w:r>
          </w:p>
          <w:p w14:paraId="7DD54DC5" w14:textId="77777777" w:rsidR="00A7151B" w:rsidRPr="00E53D0E" w:rsidRDefault="00A7151B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Банковские реквизиты:</w:t>
            </w:r>
          </w:p>
          <w:p w14:paraId="7B158416" w14:textId="77777777" w:rsidR="00A7151B" w:rsidRPr="00E53D0E" w:rsidRDefault="00A7151B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Рублёвый счёт:</w:t>
            </w:r>
          </w:p>
          <w:p w14:paraId="03793436" w14:textId="77777777" w:rsidR="00A7151B" w:rsidRPr="00E53D0E" w:rsidRDefault="00A7151B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Р/с</w:t>
            </w:r>
            <w:r w:rsidRPr="001333DC">
              <w:rPr>
                <w:b w:val="0"/>
                <w:szCs w:val="28"/>
                <w:lang w:eastAsia="ru-RU"/>
              </w:rPr>
              <w:t xml:space="preserve"> </w:t>
            </w:r>
            <w:r w:rsidRPr="00E53D0E">
              <w:rPr>
                <w:b w:val="0"/>
                <w:szCs w:val="28"/>
                <w:lang w:eastAsia="ru-RU"/>
              </w:rPr>
              <w:t>№ 40702810338040027026</w:t>
            </w:r>
          </w:p>
          <w:p w14:paraId="5BD4A49A" w14:textId="77777777" w:rsidR="00A7151B" w:rsidRPr="00E53D0E" w:rsidRDefault="00A7151B" w:rsidP="00A31C13">
            <w:pPr>
              <w:pStyle w:val="5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Сбербанк России П</w:t>
            </w:r>
            <w:r w:rsidRPr="00E53D0E">
              <w:rPr>
                <w:b w:val="0"/>
                <w:szCs w:val="28"/>
                <w:lang w:eastAsia="ru-RU"/>
              </w:rPr>
              <w:t xml:space="preserve">АО г. Москва </w:t>
            </w:r>
          </w:p>
          <w:p w14:paraId="07BB8F80" w14:textId="77777777" w:rsidR="00A7151B" w:rsidRPr="00E53D0E" w:rsidRDefault="00A7151B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БИК 044525225</w:t>
            </w:r>
          </w:p>
          <w:p w14:paraId="417CD606" w14:textId="77777777" w:rsidR="00A7151B" w:rsidRDefault="00A7151B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К/с №30101810400000000225</w:t>
            </w:r>
          </w:p>
          <w:p w14:paraId="6D2B8AAE" w14:textId="77777777" w:rsidR="00A7151B" w:rsidRDefault="00A7151B" w:rsidP="00A31C13">
            <w:pPr>
              <w:pStyle w:val="5"/>
              <w:rPr>
                <w:b w:val="0"/>
                <w:szCs w:val="28"/>
                <w:lang w:eastAsia="ru-RU"/>
              </w:rPr>
            </w:pPr>
          </w:p>
          <w:p w14:paraId="3A7421A2" w14:textId="77777777" w:rsidR="00A7151B" w:rsidRPr="00A358B6" w:rsidRDefault="00A7151B" w:rsidP="00A31C13"/>
        </w:tc>
        <w:tc>
          <w:tcPr>
            <w:tcW w:w="4652" w:type="dxa"/>
          </w:tcPr>
          <w:p w14:paraId="143B1766" w14:textId="77777777" w:rsidR="00A7151B" w:rsidRPr="001333DC" w:rsidRDefault="00A7151B" w:rsidP="00A31C13">
            <w:pPr>
              <w:pStyle w:val="5"/>
              <w:rPr>
                <w:b w:val="0"/>
                <w:szCs w:val="28"/>
                <w:lang w:eastAsia="ru-RU"/>
              </w:rPr>
            </w:pPr>
          </w:p>
        </w:tc>
      </w:tr>
      <w:tr w:rsidR="00A7151B" w:rsidRPr="00B65A19" w14:paraId="115046EC" w14:textId="77777777" w:rsidTr="00A31C13">
        <w:trPr>
          <w:trHeight w:val="1356"/>
        </w:trPr>
        <w:tc>
          <w:tcPr>
            <w:tcW w:w="4652" w:type="dxa"/>
          </w:tcPr>
          <w:p w14:paraId="4A1ECB08" w14:textId="77777777" w:rsidR="00A7151B" w:rsidRPr="00DC2E32" w:rsidRDefault="00A7151B" w:rsidP="00A31C13">
            <w:pPr>
              <w:pStyle w:val="5"/>
              <w:rPr>
                <w:szCs w:val="28"/>
                <w:lang w:eastAsia="ru-RU"/>
              </w:rPr>
            </w:pPr>
          </w:p>
          <w:p w14:paraId="1A5FC707" w14:textId="77777777" w:rsidR="00A7151B" w:rsidRDefault="00A7151B" w:rsidP="00A31C13">
            <w:pPr>
              <w:pStyle w:val="5"/>
              <w:rPr>
                <w:szCs w:val="28"/>
                <w:lang w:eastAsia="ru-RU"/>
              </w:rPr>
            </w:pPr>
          </w:p>
          <w:p w14:paraId="67631834" w14:textId="77777777" w:rsidR="00A7151B" w:rsidRPr="00227E3F" w:rsidRDefault="00A7151B" w:rsidP="00A31C13">
            <w:pPr>
              <w:pStyle w:val="5"/>
              <w:rPr>
                <w:szCs w:val="28"/>
                <w:lang w:eastAsia="ru-RU"/>
              </w:rPr>
            </w:pPr>
            <w:r w:rsidRPr="00DC2E32">
              <w:rPr>
                <w:szCs w:val="28"/>
                <w:lang w:eastAsia="ru-RU"/>
              </w:rPr>
              <w:t>Генеральный директор</w:t>
            </w:r>
            <w:r>
              <w:rPr>
                <w:szCs w:val="28"/>
                <w:lang w:eastAsia="ru-RU"/>
              </w:rPr>
              <w:t xml:space="preserve"> _________ </w:t>
            </w:r>
            <w:r w:rsidRPr="00DC2E32">
              <w:rPr>
                <w:szCs w:val="28"/>
                <w:lang w:eastAsia="ru-RU"/>
              </w:rPr>
              <w:t>Краева Е. А.</w:t>
            </w:r>
          </w:p>
          <w:p w14:paraId="5FA479BA" w14:textId="77777777" w:rsidR="00A7151B" w:rsidRPr="00DC2E32" w:rsidRDefault="00A7151B" w:rsidP="00A31C13">
            <w:pPr>
              <w:pStyle w:val="5"/>
              <w:rPr>
                <w:szCs w:val="28"/>
                <w:lang w:eastAsia="ru-RU"/>
              </w:rPr>
            </w:pPr>
          </w:p>
        </w:tc>
        <w:tc>
          <w:tcPr>
            <w:tcW w:w="4652" w:type="dxa"/>
          </w:tcPr>
          <w:p w14:paraId="43DEB18E" w14:textId="77777777" w:rsidR="00A7151B" w:rsidRDefault="00A7151B" w:rsidP="00A31C13">
            <w:pPr>
              <w:pStyle w:val="5"/>
              <w:rPr>
                <w:szCs w:val="28"/>
                <w:lang w:eastAsia="ru-RU"/>
              </w:rPr>
            </w:pPr>
          </w:p>
          <w:p w14:paraId="514E7E62" w14:textId="77777777" w:rsidR="00A7151B" w:rsidRDefault="00A7151B" w:rsidP="00A31C13">
            <w:pPr>
              <w:pStyle w:val="5"/>
              <w:rPr>
                <w:szCs w:val="28"/>
                <w:lang w:eastAsia="ru-RU"/>
              </w:rPr>
            </w:pPr>
          </w:p>
          <w:p w14:paraId="4B5361B9" w14:textId="77777777" w:rsidR="00A7151B" w:rsidRPr="00227E3F" w:rsidRDefault="00A7151B" w:rsidP="00A31C13">
            <w:pPr>
              <w:pStyle w:val="5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Генеральный директор_________ </w:t>
            </w:r>
          </w:p>
          <w:p w14:paraId="58D8D42A" w14:textId="77777777" w:rsidR="00A7151B" w:rsidRPr="0098127B" w:rsidRDefault="00A7151B" w:rsidP="00A31C13">
            <w:pPr>
              <w:pStyle w:val="5"/>
              <w:rPr>
                <w:b w:val="0"/>
                <w:bCs w:val="0"/>
                <w:szCs w:val="28"/>
                <w:lang w:eastAsia="ru-RU"/>
              </w:rPr>
            </w:pPr>
          </w:p>
        </w:tc>
      </w:tr>
    </w:tbl>
    <w:p w14:paraId="4FBD8248" w14:textId="77777777" w:rsidR="00A7151B" w:rsidRPr="00A86453" w:rsidRDefault="00A7151B" w:rsidP="00A7151B">
      <w:pPr>
        <w:rPr>
          <w:lang w:val="en-US"/>
        </w:rPr>
      </w:pPr>
    </w:p>
    <w:p w14:paraId="343BE6FD" w14:textId="77777777" w:rsidR="00A7151B" w:rsidRDefault="00A7151B" w:rsidP="00A7151B"/>
    <w:p w14:paraId="791941C9" w14:textId="77777777" w:rsidR="00E3344A" w:rsidRDefault="0015558D"/>
    <w:sectPr w:rsidR="00E3344A" w:rsidSect="00656C1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CCEC0" w14:textId="77777777" w:rsidR="0015558D" w:rsidRDefault="0015558D" w:rsidP="00A7151B">
      <w:r>
        <w:separator/>
      </w:r>
    </w:p>
  </w:endnote>
  <w:endnote w:type="continuationSeparator" w:id="0">
    <w:p w14:paraId="76566FF6" w14:textId="77777777" w:rsidR="0015558D" w:rsidRDefault="0015558D" w:rsidP="00A7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49A6F" w14:textId="77777777" w:rsidR="0015558D" w:rsidRDefault="0015558D" w:rsidP="00A7151B">
      <w:r>
        <w:separator/>
      </w:r>
    </w:p>
  </w:footnote>
  <w:footnote w:type="continuationSeparator" w:id="0">
    <w:p w14:paraId="41893F79" w14:textId="77777777" w:rsidR="0015558D" w:rsidRDefault="0015558D" w:rsidP="00A7151B">
      <w:r>
        <w:continuationSeparator/>
      </w:r>
    </w:p>
  </w:footnote>
  <w:footnote w:id="1">
    <w:p w14:paraId="366A2FE6" w14:textId="77777777" w:rsidR="00A7151B" w:rsidRDefault="00A7151B" w:rsidP="00A7151B">
      <w:pPr>
        <w:pStyle w:val="a7"/>
        <w:rPr>
          <w:lang w:val="ru-RU"/>
        </w:rPr>
      </w:pPr>
      <w:r>
        <w:rPr>
          <w:rStyle w:val="a9"/>
        </w:rPr>
        <w:sym w:font="Symbol" w:char="F02A"/>
      </w:r>
      <w:r>
        <w:rPr>
          <w:lang w:val="ru-RU"/>
        </w:rPr>
        <w:t xml:space="preserve"> </w:t>
      </w:r>
      <w:r>
        <w:rPr>
          <w:rFonts w:ascii="Verdana" w:hAnsi="Verdana"/>
          <w:sz w:val="16"/>
          <w:szCs w:val="14"/>
          <w:lang w:val="ru-RU"/>
        </w:rPr>
        <w:t>Издание «</w:t>
      </w:r>
      <w:r>
        <w:rPr>
          <w:rFonts w:ascii="Verdana" w:hAnsi="Verdana"/>
          <w:sz w:val="16"/>
          <w:szCs w:val="14"/>
        </w:rPr>
        <w:t>The</w:t>
      </w:r>
      <w:r>
        <w:rPr>
          <w:rFonts w:ascii="Verdana" w:hAnsi="Verdana"/>
          <w:sz w:val="16"/>
          <w:szCs w:val="14"/>
          <w:lang w:val="ru-RU"/>
        </w:rPr>
        <w:t xml:space="preserve"> </w:t>
      </w:r>
      <w:r>
        <w:rPr>
          <w:rFonts w:ascii="Verdana" w:hAnsi="Verdana"/>
          <w:sz w:val="16"/>
          <w:szCs w:val="14"/>
        </w:rPr>
        <w:t>Chemical</w:t>
      </w:r>
      <w:r>
        <w:rPr>
          <w:rFonts w:ascii="Verdana" w:hAnsi="Verdana"/>
          <w:sz w:val="16"/>
          <w:szCs w:val="14"/>
          <w:lang w:val="ru-RU"/>
        </w:rPr>
        <w:t xml:space="preserve"> </w:t>
      </w:r>
      <w:r>
        <w:rPr>
          <w:rFonts w:ascii="Verdana" w:hAnsi="Verdana"/>
          <w:sz w:val="16"/>
          <w:szCs w:val="14"/>
        </w:rPr>
        <w:t>Journal</w:t>
      </w:r>
      <w:r>
        <w:rPr>
          <w:rFonts w:ascii="Verdana" w:hAnsi="Verdana"/>
          <w:sz w:val="16"/>
          <w:szCs w:val="14"/>
          <w:lang w:val="ru-RU"/>
        </w:rPr>
        <w:t xml:space="preserve"> / Химический журнал» зарегистрировано в Министерстве РФ по делам печати, телерадиовещания и средств массовых коммуникаций. Свидетельство ПИ № 77-13242 от 29 июля 2002 года. </w:t>
      </w:r>
      <w:r>
        <w:rPr>
          <w:rFonts w:ascii="Verdana" w:hAnsi="Verdana"/>
          <w:sz w:val="16"/>
          <w:szCs w:val="14"/>
          <w:lang w:val="ru-RU"/>
        </w:rPr>
        <w:b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1B"/>
    <w:rsid w:val="000E3DE5"/>
    <w:rsid w:val="0015558D"/>
    <w:rsid w:val="002F1075"/>
    <w:rsid w:val="00656C1A"/>
    <w:rsid w:val="006C7730"/>
    <w:rsid w:val="00863AA3"/>
    <w:rsid w:val="00A7151B"/>
    <w:rsid w:val="00A81905"/>
    <w:rsid w:val="00FA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3A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51B"/>
    <w:rPr>
      <w:rFonts w:ascii="Times New Roman" w:eastAsia="Times New Roman" w:hAnsi="Times New Roman" w:cs="Times New Roman"/>
      <w:lang w:eastAsia="ru-RU"/>
    </w:rPr>
  </w:style>
  <w:style w:type="paragraph" w:styleId="5">
    <w:name w:val="heading 5"/>
    <w:basedOn w:val="a"/>
    <w:next w:val="a"/>
    <w:link w:val="50"/>
    <w:qFormat/>
    <w:rsid w:val="00A7151B"/>
    <w:pPr>
      <w:keepNext/>
      <w:outlineLvl w:val="4"/>
    </w:pPr>
    <w:rPr>
      <w:rFonts w:eastAsia="Arial Unicode MS"/>
      <w:b/>
      <w:bCs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7151B"/>
    <w:rPr>
      <w:rFonts w:ascii="Times New Roman" w:eastAsia="Arial Unicode MS" w:hAnsi="Times New Roman" w:cs="Times New Roman"/>
      <w:b/>
      <w:bCs/>
      <w:sz w:val="20"/>
    </w:rPr>
  </w:style>
  <w:style w:type="paragraph" w:styleId="a3">
    <w:name w:val="Body Text Indent"/>
    <w:basedOn w:val="a"/>
    <w:link w:val="a4"/>
    <w:rsid w:val="00A7151B"/>
    <w:pPr>
      <w:ind w:left="360"/>
    </w:pPr>
    <w:rPr>
      <w:sz w:val="18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A7151B"/>
    <w:rPr>
      <w:rFonts w:ascii="Times New Roman" w:eastAsia="Times New Roman" w:hAnsi="Times New Roman" w:cs="Times New Roman"/>
      <w:sz w:val="18"/>
      <w:lang w:val="en-US"/>
    </w:rPr>
  </w:style>
  <w:style w:type="paragraph" w:styleId="a5">
    <w:name w:val="Plain Text"/>
    <w:basedOn w:val="a"/>
    <w:link w:val="a6"/>
    <w:rsid w:val="00A7151B"/>
    <w:rPr>
      <w:sz w:val="20"/>
      <w:szCs w:val="20"/>
    </w:rPr>
  </w:style>
  <w:style w:type="character" w:customStyle="1" w:styleId="a6">
    <w:name w:val="Текст Знак"/>
    <w:basedOn w:val="a0"/>
    <w:link w:val="a5"/>
    <w:rsid w:val="00A715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A7151B"/>
    <w:rPr>
      <w:sz w:val="20"/>
      <w:szCs w:val="20"/>
      <w:lang w:val="en-US" w:eastAsia="en-US"/>
    </w:rPr>
  </w:style>
  <w:style w:type="character" w:customStyle="1" w:styleId="a8">
    <w:name w:val="Текст сноски Знак"/>
    <w:basedOn w:val="a0"/>
    <w:link w:val="a7"/>
    <w:semiHidden/>
    <w:rsid w:val="00A715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footnote reference"/>
    <w:semiHidden/>
    <w:rsid w:val="00A715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piska@rccgrou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Корнева</dc:creator>
  <cp:keywords/>
  <dc:description/>
  <cp:lastModifiedBy>Дина</cp:lastModifiedBy>
  <cp:revision>4</cp:revision>
  <dcterms:created xsi:type="dcterms:W3CDTF">2017-01-20T18:23:00Z</dcterms:created>
  <dcterms:modified xsi:type="dcterms:W3CDTF">2017-01-27T09:12:00Z</dcterms:modified>
</cp:coreProperties>
</file>